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重</w:t>
      </w:r>
      <w:bookmarkStart w:id="0" w:name="_GoBack"/>
      <w:bookmarkEnd w:id="0"/>
      <w:r>
        <w:rPr>
          <w:rFonts w:hint="eastAsia" w:ascii="Times New Roman" w:hAnsi="Times New Roman" w:eastAsia="方正小标宋_GBK" w:cs="Times New Roman"/>
          <w:kern w:val="0"/>
          <w:sz w:val="36"/>
          <w:szCs w:val="36"/>
          <w:lang w:val="en-US" w:eastAsia="zh-CN"/>
        </w:rPr>
        <w:t>庆医科大学附属巴南医院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pacing w:val="40"/>
          <w:kern w:val="0"/>
          <w:sz w:val="36"/>
          <w:szCs w:val="36"/>
          <w:fitText w:val="4320" w:id="447428140"/>
        </w:rPr>
        <w:t>重庆</w:t>
      </w:r>
      <w:r>
        <w:rPr>
          <w:rFonts w:hint="default" w:ascii="Times New Roman" w:hAnsi="Times New Roman" w:eastAsia="方正小标宋_GBK" w:cs="Times New Roman"/>
          <w:spacing w:val="40"/>
          <w:kern w:val="0"/>
          <w:sz w:val="36"/>
          <w:szCs w:val="36"/>
          <w:fitText w:val="4320" w:id="447428140"/>
          <w:lang w:eastAsia="zh-CN"/>
        </w:rPr>
        <w:t>市巴南区人民</w:t>
      </w:r>
      <w:r>
        <w:rPr>
          <w:rFonts w:hint="default" w:ascii="Times New Roman" w:hAnsi="Times New Roman" w:eastAsia="方正小标宋_GBK" w:cs="Times New Roman"/>
          <w:spacing w:val="40"/>
          <w:kern w:val="0"/>
          <w:sz w:val="36"/>
          <w:szCs w:val="36"/>
          <w:fitText w:val="4320" w:id="447428140"/>
        </w:rPr>
        <w:t>医</w:t>
      </w:r>
      <w:r>
        <w:rPr>
          <w:rFonts w:hint="default" w:ascii="Times New Roman" w:hAnsi="Times New Roman" w:eastAsia="方正小标宋_GBK" w:cs="Times New Roman"/>
          <w:spacing w:val="0"/>
          <w:kern w:val="0"/>
          <w:sz w:val="36"/>
          <w:szCs w:val="36"/>
          <w:fitText w:val="4320" w:id="447428140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2026年第</w:t>
      </w:r>
      <w:r>
        <w:rPr>
          <w:rFonts w:hint="eastAsia" w:eastAsia="方正小标宋_GBK" w:cs="Times New Roman"/>
          <w:snapToGrid w:val="0"/>
          <w:kern w:val="0"/>
          <w:sz w:val="36"/>
          <w:szCs w:val="36"/>
          <w:lang w:val="en-US" w:eastAsia="zh-CN"/>
        </w:rPr>
        <w:t>一</w:t>
      </w:r>
      <w:r>
        <w:rPr>
          <w:rFonts w:hint="eastAsia" w:ascii="Times New Roman" w:hAnsi="Times New Roman" w:eastAsia="方正小标宋_GBK" w:cs="Times New Roman"/>
          <w:snapToGrid w:val="0"/>
          <w:kern w:val="0"/>
          <w:sz w:val="36"/>
          <w:szCs w:val="36"/>
          <w:lang w:val="en-US" w:eastAsia="zh-CN"/>
        </w:rPr>
        <w:t>季度</w:t>
      </w:r>
      <w:r>
        <w:rPr>
          <w:rFonts w:hint="default" w:ascii="Times New Roman" w:hAnsi="Times New Roman" w:eastAsia="方正小标宋_GBK" w:cs="Times New Roman"/>
          <w:snapToGrid w:val="0"/>
          <w:kern w:val="0"/>
          <w:sz w:val="36"/>
          <w:szCs w:val="36"/>
          <w:lang w:eastAsia="zh-CN"/>
        </w:rPr>
        <w:t>招聘需求计划</w:t>
      </w:r>
    </w:p>
    <w:tbl>
      <w:tblPr>
        <w:tblStyle w:val="5"/>
        <w:tblpPr w:leftFromText="180" w:rightFromText="180" w:vertAnchor="text" w:horzAnchor="page" w:tblpX="1050" w:tblpY="491"/>
        <w:tblOverlap w:val="never"/>
        <w:tblW w:w="151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400"/>
        <w:gridCol w:w="1290"/>
        <w:gridCol w:w="3201"/>
        <w:gridCol w:w="2169"/>
        <w:gridCol w:w="1071"/>
        <w:gridCol w:w="1350"/>
        <w:gridCol w:w="1819"/>
        <w:gridCol w:w="22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全日制学历(学位)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影像医学与核医学、放射影像学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口腔医学（颌面外科方向）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口腔医学（修复方向）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感染肝病科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医疗人员1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内科学（感染、呼吸、重症、消化方向)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感染肝病科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医疗人员2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内科学（结核病学方向)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取得医师资格证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取得副高及以上职称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感染肝病科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第一作者或通讯作者发表SCI论文两篇及以上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科研助理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骨科学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第一作者或通讯作者发表SCI论文两篇及以上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核医学科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影像医学与核医学、内科学、外科学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康复医学科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针灸技师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中医学、中西医结合、针灸推拿学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具有1年及以上二级以上医院相关工作经历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医技人员(放射技师）</w:t>
            </w:r>
          </w:p>
        </w:tc>
        <w:tc>
          <w:tcPr>
            <w:tcW w:w="32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医学影像技术、生物医学工程</w:t>
            </w:r>
          </w:p>
        </w:tc>
        <w:tc>
          <w:tcPr>
            <w:tcW w:w="21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取得放射医学技术资格证书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肾脏内科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医技人员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药学、药物化学、药剂学、药物分析学、药理学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取得药师资格证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心血管内科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中西医结合（内科学方向）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精神心理科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精神病与精神卫生学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取得医师资格证和规培证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麻醉科、中医科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科秘书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临床医学类、护理、护理学、公共事业管理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软件开发岗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计算机科学与技术、软件工程、人工智能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具有3年及以上医疗软件开发岗工作经历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各临床科室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护理人员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本科以上学历及相应学位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取得护士执业证书</w:t>
            </w: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博士后工作站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博后</w:t>
            </w:r>
          </w:p>
        </w:tc>
        <w:tc>
          <w:tcPr>
            <w:tcW w:w="3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心内管内科、临床检验诊断学、神经内科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博士研究生学历及相应学位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38周岁以下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有发表过SCI论文（IF＞5）的学术基础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7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NjFlOGIwN2RiOGJkZTYyOTdjNmNlMmZmNzJmMTMifQ=="/>
  </w:docVars>
  <w:rsids>
    <w:rsidRoot w:val="24833C45"/>
    <w:rsid w:val="046869C9"/>
    <w:rsid w:val="05194842"/>
    <w:rsid w:val="08DC6DBA"/>
    <w:rsid w:val="0C1D3410"/>
    <w:rsid w:val="0DB41F06"/>
    <w:rsid w:val="116239DA"/>
    <w:rsid w:val="12910332"/>
    <w:rsid w:val="13773E40"/>
    <w:rsid w:val="14EE3A59"/>
    <w:rsid w:val="19E702E7"/>
    <w:rsid w:val="1E031E5C"/>
    <w:rsid w:val="1E575DC0"/>
    <w:rsid w:val="1FB07D73"/>
    <w:rsid w:val="22D254CE"/>
    <w:rsid w:val="24833C45"/>
    <w:rsid w:val="24ED6830"/>
    <w:rsid w:val="290C42B2"/>
    <w:rsid w:val="2A447D91"/>
    <w:rsid w:val="2C897B30"/>
    <w:rsid w:val="309A6068"/>
    <w:rsid w:val="32075FF9"/>
    <w:rsid w:val="32D76C2F"/>
    <w:rsid w:val="33C2686F"/>
    <w:rsid w:val="35746EA0"/>
    <w:rsid w:val="380545D4"/>
    <w:rsid w:val="3AD408FF"/>
    <w:rsid w:val="3CB7061B"/>
    <w:rsid w:val="3E2466D6"/>
    <w:rsid w:val="420C555D"/>
    <w:rsid w:val="434A661F"/>
    <w:rsid w:val="44E1467E"/>
    <w:rsid w:val="46B055F1"/>
    <w:rsid w:val="4C7E69FD"/>
    <w:rsid w:val="4CDF25AC"/>
    <w:rsid w:val="53DE3175"/>
    <w:rsid w:val="5E9759DB"/>
    <w:rsid w:val="5EEC395E"/>
    <w:rsid w:val="630006BE"/>
    <w:rsid w:val="673E03AB"/>
    <w:rsid w:val="676B28D4"/>
    <w:rsid w:val="67A072AD"/>
    <w:rsid w:val="67E42181"/>
    <w:rsid w:val="6A0B60C3"/>
    <w:rsid w:val="6DA472CE"/>
    <w:rsid w:val="6F133825"/>
    <w:rsid w:val="70571DD8"/>
    <w:rsid w:val="75371494"/>
    <w:rsid w:val="782869E7"/>
    <w:rsid w:val="78DA5B7B"/>
    <w:rsid w:val="7A9B0D11"/>
    <w:rsid w:val="7BA339B9"/>
    <w:rsid w:val="7C43560F"/>
    <w:rsid w:val="7D2C618A"/>
    <w:rsid w:val="7EB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99"/>
    <w:pPr>
      <w:snapToGrid w:val="0"/>
      <w:jc w:val="left"/>
    </w:pPr>
    <w:rPr>
      <w:rFonts w:eastAsia="方正仿宋_GBK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9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2673</Words>
  <Characters>2815</Characters>
  <Lines>0</Lines>
  <Paragraphs>0</Paragraphs>
  <TotalTime>24</TotalTime>
  <ScaleCrop>false</ScaleCrop>
  <LinksUpToDate>false</LinksUpToDate>
  <CharactersWithSpaces>2818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Administrator</dc:creator>
  <cp:lastModifiedBy>张玲玲</cp:lastModifiedBy>
  <cp:lastPrinted>2026-03-20T01:32:00Z</cp:lastPrinted>
  <dcterms:modified xsi:type="dcterms:W3CDTF">2026-03-20T07:22:43Z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D62F93640D4F4839B4F228DCF15B21FB</vt:lpwstr>
  </property>
  <property fmtid="{D5CDD505-2E9C-101B-9397-08002B2CF9AE}" pid="4" name="KSOTemplateDocerSaveRecord">
    <vt:lpwstr>eyJoZGlkIjoiNWU2NmQ0NTVkMjU3N2Q0OGRmYTk5ZDY0ZDNlYTM0ODgiLCJ1c2VySWQiOiIxNjgyNjEwMzI4In0=</vt:lpwstr>
  </property>
</Properties>
</file>